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F70" w:rsidRDefault="002B3F70" w:rsidP="002B3F70">
      <w:pPr>
        <w:spacing w:line="360" w:lineRule="auto"/>
        <w:jc w:val="center"/>
        <w:rPr>
          <w:b/>
          <w:sz w:val="28"/>
          <w:szCs w:val="28"/>
        </w:rPr>
      </w:pPr>
      <w:r>
        <w:rPr>
          <w:rFonts w:hint="eastAsia"/>
          <w:b/>
          <w:sz w:val="28"/>
          <w:szCs w:val="28"/>
        </w:rPr>
        <w:t>新东方多媒体学习库简介</w:t>
      </w:r>
    </w:p>
    <w:p w:rsidR="00A76E87" w:rsidRDefault="00A76E87" w:rsidP="002B3F70">
      <w:pPr>
        <w:spacing w:line="360" w:lineRule="auto"/>
        <w:ind w:firstLineChars="200" w:firstLine="420"/>
      </w:pPr>
      <w:r>
        <w:rPr>
          <w:rFonts w:hint="eastAsia"/>
        </w:rPr>
        <w:t>数据库名称：新东方多媒体学习库</w:t>
      </w:r>
    </w:p>
    <w:p w:rsidR="00A76E87" w:rsidRDefault="00A76E87" w:rsidP="002B3F70">
      <w:pPr>
        <w:spacing w:line="360" w:lineRule="auto"/>
        <w:ind w:firstLineChars="200" w:firstLine="420"/>
      </w:pPr>
      <w:r>
        <w:rPr>
          <w:rFonts w:hint="eastAsia"/>
        </w:rPr>
        <w:t>新东方多媒体学习库连接：</w:t>
      </w:r>
      <w:r>
        <w:t>http://library.koolearn.com</w:t>
      </w:r>
    </w:p>
    <w:p w:rsidR="002B3F70" w:rsidRDefault="002B3F70" w:rsidP="002B3F70">
      <w:pPr>
        <w:spacing w:line="360" w:lineRule="auto"/>
        <w:ind w:firstLineChars="200" w:firstLine="420"/>
      </w:pPr>
      <w:r>
        <w:rPr>
          <w:rFonts w:hint="eastAsia"/>
        </w:rPr>
        <w:t>新东方多媒体学习库是</w:t>
      </w:r>
      <w:r>
        <w:rPr>
          <w:rFonts w:hint="eastAsia"/>
        </w:rPr>
        <w:t>2006</w:t>
      </w:r>
      <w:r>
        <w:rPr>
          <w:rFonts w:hint="eastAsia"/>
        </w:rPr>
        <w:t>年初新东方集团在教育部高校教改工程大方针下，依托旗下全资高科技互联网子公司——新东方在线，专门为高校图书馆推出精品课程数据库。</w:t>
      </w:r>
    </w:p>
    <w:p w:rsidR="002B3F70" w:rsidRDefault="002B3F70" w:rsidP="002B3F70">
      <w:pPr>
        <w:spacing w:line="360" w:lineRule="auto"/>
        <w:ind w:firstLine="420"/>
      </w:pPr>
      <w:r>
        <w:rPr>
          <w:rFonts w:hint="eastAsia"/>
        </w:rPr>
        <w:t>新东方多媒体学习库由国内考试类、出国考试类、应用外语类、实用技能类</w:t>
      </w:r>
      <w:r>
        <w:rPr>
          <w:rFonts w:hint="eastAsia"/>
        </w:rPr>
        <w:t>4</w:t>
      </w:r>
      <w:r>
        <w:rPr>
          <w:rFonts w:hint="eastAsia"/>
        </w:rPr>
        <w:t>大系列几百门新东方精品网络课程组成，充分满足在校大学生考试、外语学习、出国、求职等多种实际需求。同时和传统纸质、电子图书、数据库相比，新东方多媒体学习</w:t>
      </w:r>
      <w:proofErr w:type="gramStart"/>
      <w:r>
        <w:rPr>
          <w:rFonts w:hint="eastAsia"/>
        </w:rPr>
        <w:t>库具备</w:t>
      </w:r>
      <w:proofErr w:type="gramEnd"/>
      <w:r>
        <w:rPr>
          <w:rFonts w:hint="eastAsia"/>
        </w:rPr>
        <w:t>不可比拟的优势：</w:t>
      </w:r>
    </w:p>
    <w:p w:rsidR="002B3F70" w:rsidRDefault="002B3F70" w:rsidP="002B3F70">
      <w:pPr>
        <w:spacing w:line="360" w:lineRule="auto"/>
        <w:rPr>
          <w:b/>
        </w:rPr>
      </w:pPr>
      <w:r>
        <w:rPr>
          <w:rFonts w:hint="eastAsia"/>
          <w:b/>
        </w:rPr>
        <w:t>1</w:t>
      </w:r>
      <w:r>
        <w:rPr>
          <w:rFonts w:hint="eastAsia"/>
          <w:b/>
        </w:rPr>
        <w:t>、资源的优质性</w:t>
      </w:r>
    </w:p>
    <w:p w:rsidR="002B3F70" w:rsidRDefault="002B3F70" w:rsidP="002B3F70">
      <w:pPr>
        <w:spacing w:line="360" w:lineRule="auto"/>
        <w:ind w:firstLineChars="171" w:firstLine="359"/>
      </w:pPr>
      <w:r>
        <w:rPr>
          <w:rFonts w:hint="eastAsia"/>
        </w:rPr>
        <w:t>截至目前新东方多媒体学习</w:t>
      </w:r>
      <w:proofErr w:type="gramStart"/>
      <w:r>
        <w:rPr>
          <w:rFonts w:hint="eastAsia"/>
        </w:rPr>
        <w:t>库已经</w:t>
      </w:r>
      <w:proofErr w:type="gramEnd"/>
      <w:r>
        <w:rPr>
          <w:rFonts w:hint="eastAsia"/>
        </w:rPr>
        <w:t>在中国</w:t>
      </w:r>
      <w:r>
        <w:rPr>
          <w:rFonts w:hint="eastAsia"/>
        </w:rPr>
        <w:t>400</w:t>
      </w:r>
      <w:r>
        <w:rPr>
          <w:rFonts w:hint="eastAsia"/>
        </w:rPr>
        <w:t>余家重点大学中使用，这种</w:t>
      </w:r>
      <w:proofErr w:type="gramStart"/>
      <w:r>
        <w:rPr>
          <w:rFonts w:hint="eastAsia"/>
        </w:rPr>
        <w:t>集优秀</w:t>
      </w:r>
      <w:proofErr w:type="gramEnd"/>
      <w:r>
        <w:rPr>
          <w:rFonts w:hint="eastAsia"/>
        </w:rPr>
        <w:t>教育资源的互动式学习平台在目前国内中处于领导者地位，能满足使用者多种需求。</w:t>
      </w:r>
    </w:p>
    <w:p w:rsidR="002B3F70" w:rsidRDefault="002B3F70" w:rsidP="002B3F70">
      <w:pPr>
        <w:spacing w:line="360" w:lineRule="auto"/>
        <w:ind w:firstLineChars="171" w:firstLine="359"/>
      </w:pPr>
      <w:r>
        <w:rPr>
          <w:rFonts w:hint="eastAsia"/>
        </w:rPr>
        <w:t>课程主要为</w:t>
      </w:r>
      <w:r>
        <w:rPr>
          <w:rFonts w:hint="eastAsia"/>
        </w:rPr>
        <w:t>flash</w:t>
      </w:r>
      <w:r>
        <w:rPr>
          <w:rFonts w:hint="eastAsia"/>
        </w:rPr>
        <w:t>、视频、音频等先进的课件制作手段制作而成，具有极强的互动性，保障学习效果，新东方多媒体学习</w:t>
      </w:r>
      <w:proofErr w:type="gramStart"/>
      <w:r>
        <w:rPr>
          <w:rFonts w:hint="eastAsia"/>
        </w:rPr>
        <w:t>库彻底</w:t>
      </w:r>
      <w:proofErr w:type="gramEnd"/>
      <w:r>
        <w:rPr>
          <w:rFonts w:hint="eastAsia"/>
        </w:rPr>
        <w:t>改变了目前图书馆行业市场中无声数据库、无声电子资源等传统现状。</w:t>
      </w:r>
    </w:p>
    <w:p w:rsidR="002B3F70" w:rsidRDefault="002B3F70" w:rsidP="002B3F70">
      <w:pPr>
        <w:spacing w:line="360" w:lineRule="auto"/>
        <w:rPr>
          <w:b/>
        </w:rPr>
      </w:pPr>
      <w:r>
        <w:rPr>
          <w:rFonts w:hint="eastAsia"/>
          <w:b/>
        </w:rPr>
        <w:t>2</w:t>
      </w:r>
      <w:r>
        <w:rPr>
          <w:rFonts w:hint="eastAsia"/>
          <w:b/>
        </w:rPr>
        <w:t>、可持续发展性</w:t>
      </w:r>
    </w:p>
    <w:p w:rsidR="002B3F70" w:rsidRDefault="002B3F70" w:rsidP="002B3F70">
      <w:pPr>
        <w:spacing w:line="360" w:lineRule="auto"/>
        <w:ind w:firstLineChars="171" w:firstLine="359"/>
      </w:pPr>
      <w:r>
        <w:rPr>
          <w:rFonts w:hint="eastAsia"/>
        </w:rPr>
        <w:t>作为教育资源的可持续发展，新东方的</w:t>
      </w:r>
      <w:r>
        <w:rPr>
          <w:rFonts w:hint="eastAsia"/>
        </w:rPr>
        <w:t>14</w:t>
      </w:r>
      <w:r>
        <w:rPr>
          <w:rFonts w:hint="eastAsia"/>
        </w:rPr>
        <w:t>年的品质保证做到了让所有用户满意的最终程度为依据，让用户未来的持续性发展的教育需求得以满足，学习库内课程时时根据考试大纲、最先进的学习方式及时更新。</w:t>
      </w:r>
    </w:p>
    <w:p w:rsidR="002B3F70" w:rsidRDefault="002B3F70" w:rsidP="002B3F70">
      <w:pPr>
        <w:spacing w:line="360" w:lineRule="auto"/>
        <w:rPr>
          <w:b/>
        </w:rPr>
      </w:pPr>
      <w:r>
        <w:rPr>
          <w:rFonts w:hint="eastAsia"/>
          <w:b/>
        </w:rPr>
        <w:t>3</w:t>
      </w:r>
      <w:r>
        <w:rPr>
          <w:rFonts w:hint="eastAsia"/>
          <w:b/>
        </w:rPr>
        <w:t>、实用性</w:t>
      </w:r>
    </w:p>
    <w:p w:rsidR="002B3F70" w:rsidRDefault="002B3F70" w:rsidP="002B3F70">
      <w:pPr>
        <w:spacing w:line="360" w:lineRule="auto"/>
        <w:ind w:firstLineChars="171" w:firstLine="359"/>
      </w:pPr>
      <w:r>
        <w:rPr>
          <w:rFonts w:hint="eastAsia"/>
        </w:rPr>
        <w:t>新东方多媒体学习库包含多种类实用性互动课程，满足教育用户的终端个体个性化需求，让学习库内的每个课程内容做到因需而设，</w:t>
      </w:r>
      <w:proofErr w:type="gramStart"/>
      <w:r>
        <w:rPr>
          <w:rFonts w:hint="eastAsia"/>
        </w:rPr>
        <w:t>因设而</w:t>
      </w:r>
      <w:proofErr w:type="gramEnd"/>
      <w:r>
        <w:rPr>
          <w:rFonts w:hint="eastAsia"/>
        </w:rPr>
        <w:t>补，关注每个使用个体的使用需求。</w:t>
      </w:r>
    </w:p>
    <w:p w:rsidR="002B3F70" w:rsidRDefault="002B3F70" w:rsidP="002B3F70">
      <w:pPr>
        <w:spacing w:line="360" w:lineRule="auto"/>
        <w:rPr>
          <w:b/>
        </w:rPr>
      </w:pPr>
      <w:r>
        <w:rPr>
          <w:rFonts w:hint="eastAsia"/>
          <w:b/>
        </w:rPr>
        <w:t>4</w:t>
      </w:r>
      <w:r>
        <w:rPr>
          <w:rFonts w:hint="eastAsia"/>
          <w:b/>
        </w:rPr>
        <w:t>、版权</w:t>
      </w:r>
    </w:p>
    <w:p w:rsidR="002B3F70" w:rsidRDefault="002B3F70" w:rsidP="002B3F70">
      <w:pPr>
        <w:spacing w:line="360" w:lineRule="auto"/>
        <w:ind w:firstLineChars="171" w:firstLine="359"/>
      </w:pPr>
      <w:r>
        <w:rPr>
          <w:rFonts w:hint="eastAsia"/>
        </w:rPr>
        <w:t>所有课程都是自主研发、或者和合作机构开发研制的，同时受美国</w:t>
      </w:r>
      <w:r>
        <w:rPr>
          <w:rFonts w:hint="eastAsia"/>
        </w:rPr>
        <w:t>404</w:t>
      </w:r>
      <w:r>
        <w:rPr>
          <w:rFonts w:hint="eastAsia"/>
        </w:rPr>
        <w:t>法案的严格控制，在版权方面，不存在任何法律风险。</w:t>
      </w:r>
    </w:p>
    <w:p w:rsidR="002B3F70" w:rsidRDefault="002B3F70" w:rsidP="002B3F70">
      <w:pPr>
        <w:spacing w:line="360" w:lineRule="auto"/>
        <w:rPr>
          <w:b/>
        </w:rPr>
      </w:pPr>
      <w:r>
        <w:rPr>
          <w:rFonts w:hint="eastAsia"/>
          <w:b/>
        </w:rPr>
        <w:t>5</w:t>
      </w:r>
      <w:r>
        <w:rPr>
          <w:rFonts w:hint="eastAsia"/>
          <w:b/>
        </w:rPr>
        <w:t>、资源的高品质</w:t>
      </w:r>
    </w:p>
    <w:p w:rsidR="002B3F70" w:rsidRDefault="002B3F70" w:rsidP="002B3F70">
      <w:pPr>
        <w:spacing w:line="360" w:lineRule="auto"/>
        <w:ind w:firstLineChars="171" w:firstLine="359"/>
      </w:pPr>
      <w:r>
        <w:rPr>
          <w:rFonts w:hint="eastAsia"/>
        </w:rPr>
        <w:t>作为教育资源，新东方多媒体学习库内的资源的品质得到了时间和数以千万计高校大学生的认可，这种品质已经成为市场无形的认可力，专注于用户的需求认可已经成为新东方的历史使命，这是目前学历教育中最认可也最需要的教学质量保障。</w:t>
      </w:r>
    </w:p>
    <w:p w:rsidR="002B3F70" w:rsidRDefault="002B3F70" w:rsidP="002B3F70">
      <w:pPr>
        <w:spacing w:line="360" w:lineRule="auto"/>
        <w:rPr>
          <w:b/>
        </w:rPr>
      </w:pPr>
      <w:r>
        <w:rPr>
          <w:rFonts w:hint="eastAsia"/>
          <w:b/>
        </w:rPr>
        <w:lastRenderedPageBreak/>
        <w:t>6</w:t>
      </w:r>
      <w:r>
        <w:rPr>
          <w:rFonts w:hint="eastAsia"/>
          <w:b/>
        </w:rPr>
        <w:t>、资源的示范效应</w:t>
      </w:r>
    </w:p>
    <w:p w:rsidR="002B3F70" w:rsidRDefault="002B3F70" w:rsidP="002B3F70">
      <w:pPr>
        <w:spacing w:line="360" w:lineRule="auto"/>
        <w:ind w:firstLineChars="171" w:firstLine="359"/>
      </w:pPr>
      <w:r>
        <w:rPr>
          <w:rFonts w:hint="eastAsia"/>
        </w:rPr>
        <w:t>作为填补市场空白的教育资源平台，我们致力于带动整个教学资源在中国教育事业中的示范模范作用，希望通过对教育资源的深度、广度、国际化交流的标榜带动整个教育资源的</w:t>
      </w:r>
      <w:proofErr w:type="gramStart"/>
      <w:r>
        <w:rPr>
          <w:rFonts w:hint="eastAsia"/>
        </w:rPr>
        <w:t>的</w:t>
      </w:r>
      <w:proofErr w:type="gramEnd"/>
      <w:r>
        <w:rPr>
          <w:rFonts w:hint="eastAsia"/>
        </w:rPr>
        <w:t>飞速的发展。</w:t>
      </w:r>
    </w:p>
    <w:p w:rsidR="002B3F70" w:rsidRDefault="002B3F70" w:rsidP="002B3F70">
      <w:pPr>
        <w:spacing w:line="360" w:lineRule="auto"/>
        <w:rPr>
          <w:b/>
        </w:rPr>
      </w:pPr>
      <w:r>
        <w:rPr>
          <w:rFonts w:hint="eastAsia"/>
          <w:b/>
        </w:rPr>
        <w:t>7</w:t>
      </w:r>
      <w:r>
        <w:rPr>
          <w:rFonts w:hint="eastAsia"/>
          <w:b/>
        </w:rPr>
        <w:t>、先进性</w:t>
      </w:r>
    </w:p>
    <w:p w:rsidR="002B3F70" w:rsidRDefault="002B3F70" w:rsidP="002B3F70">
      <w:pPr>
        <w:spacing w:line="360" w:lineRule="auto"/>
        <w:ind w:firstLineChars="171" w:firstLine="359"/>
      </w:pPr>
      <w:r>
        <w:rPr>
          <w:rFonts w:hint="eastAsia"/>
        </w:rPr>
        <w:t>我们时刻跟踪国内外有关资源库的最新建设理论和技术发展动态，及时引进先进的理论和技术，对学习库内课程进行整合，改良，使终端用户使用最便捷手段体验最先进的学习感受。</w:t>
      </w:r>
    </w:p>
    <w:p w:rsidR="002B3F70" w:rsidRDefault="002B3F70" w:rsidP="002B3F70">
      <w:pPr>
        <w:spacing w:line="360" w:lineRule="auto"/>
        <w:rPr>
          <w:b/>
        </w:rPr>
      </w:pPr>
      <w:r>
        <w:rPr>
          <w:rFonts w:hint="eastAsia"/>
          <w:b/>
        </w:rPr>
        <w:t>8</w:t>
      </w:r>
      <w:r>
        <w:rPr>
          <w:rFonts w:hint="eastAsia"/>
          <w:b/>
        </w:rPr>
        <w:t>、稳定性</w:t>
      </w:r>
    </w:p>
    <w:p w:rsidR="002B3F70" w:rsidRDefault="002B3F70" w:rsidP="002B3F70">
      <w:pPr>
        <w:spacing w:line="360" w:lineRule="auto"/>
        <w:ind w:firstLineChars="171" w:firstLine="359"/>
      </w:pPr>
      <w:r>
        <w:rPr>
          <w:rFonts w:hint="eastAsia"/>
        </w:rPr>
        <w:t>新东方多媒体学习库依托新东方在线架设在公网和教育网的大量高流量服务器组，由</w:t>
      </w:r>
      <w:r>
        <w:rPr>
          <w:rFonts w:hint="eastAsia"/>
        </w:rPr>
        <w:t>20</w:t>
      </w:r>
      <w:r>
        <w:rPr>
          <w:rFonts w:hint="eastAsia"/>
        </w:rPr>
        <w:t>人组成的技术团队</w:t>
      </w:r>
      <w:r>
        <w:rPr>
          <w:rFonts w:hint="eastAsia"/>
        </w:rPr>
        <w:t>7*24</w:t>
      </w:r>
      <w:r>
        <w:rPr>
          <w:rFonts w:hint="eastAsia"/>
        </w:rPr>
        <w:t>小时维护，保证用户使用的稳定性。</w:t>
      </w:r>
      <w:r>
        <w:rPr>
          <w:rFonts w:hint="eastAsia"/>
        </w:rPr>
        <w:t xml:space="preserve"> </w:t>
      </w:r>
    </w:p>
    <w:p w:rsidR="00C75A3B" w:rsidRDefault="00C75A3B"/>
    <w:p w:rsidR="00A76E87" w:rsidRDefault="00A76E87">
      <w:r>
        <w:rPr>
          <w:rFonts w:hint="eastAsia"/>
        </w:rPr>
        <w:t>新东方多媒体学习</w:t>
      </w:r>
      <w:proofErr w:type="gramStart"/>
      <w:r>
        <w:rPr>
          <w:rFonts w:hint="eastAsia"/>
        </w:rPr>
        <w:t>库使用</w:t>
      </w:r>
      <w:proofErr w:type="gramEnd"/>
      <w:r>
        <w:rPr>
          <w:rFonts w:hint="eastAsia"/>
        </w:rPr>
        <w:t>方式：</w:t>
      </w:r>
    </w:p>
    <w:p w:rsidR="00A76E87" w:rsidRDefault="00A76E87" w:rsidP="00A76E87">
      <w:pPr>
        <w:pStyle w:val="a4"/>
        <w:numPr>
          <w:ilvl w:val="0"/>
          <w:numId w:val="1"/>
        </w:numPr>
        <w:ind w:firstLineChars="0"/>
      </w:pPr>
      <w:r>
        <w:rPr>
          <w:rFonts w:hint="eastAsia"/>
        </w:rPr>
        <w:t>校园网</w:t>
      </w:r>
      <w:r>
        <w:rPr>
          <w:rFonts w:hint="eastAsia"/>
        </w:rPr>
        <w:t>IP</w:t>
      </w:r>
      <w:r>
        <w:rPr>
          <w:rFonts w:hint="eastAsia"/>
        </w:rPr>
        <w:t>范围内在图书馆网站电子</w:t>
      </w:r>
      <w:bookmarkStart w:id="0" w:name="_GoBack"/>
      <w:bookmarkEnd w:id="0"/>
      <w:r>
        <w:rPr>
          <w:rFonts w:hint="eastAsia"/>
        </w:rPr>
        <w:t>资源分类搜索新东方多媒体学习</w:t>
      </w:r>
      <w:proofErr w:type="gramStart"/>
      <w:r>
        <w:rPr>
          <w:rFonts w:hint="eastAsia"/>
        </w:rPr>
        <w:t>库或者</w:t>
      </w:r>
      <w:proofErr w:type="gramEnd"/>
      <w:r>
        <w:rPr>
          <w:rFonts w:hint="eastAsia"/>
        </w:rPr>
        <w:t>直接登录</w:t>
      </w:r>
      <w:hyperlink r:id="rId5" w:history="1">
        <w:r w:rsidRPr="00181CFA">
          <w:rPr>
            <w:rStyle w:val="a3"/>
          </w:rPr>
          <w:t>http://library.koolearn.com</w:t>
        </w:r>
      </w:hyperlink>
      <w:r>
        <w:rPr>
          <w:rFonts w:hint="eastAsia"/>
        </w:rPr>
        <w:t>；</w:t>
      </w:r>
    </w:p>
    <w:p w:rsidR="00A76E87" w:rsidRPr="002B3F70" w:rsidRDefault="00A76E87" w:rsidP="00A76E87">
      <w:pPr>
        <w:pStyle w:val="a4"/>
        <w:numPr>
          <w:ilvl w:val="0"/>
          <w:numId w:val="1"/>
        </w:numPr>
        <w:ind w:firstLineChars="0"/>
        <w:rPr>
          <w:rFonts w:hint="eastAsia"/>
        </w:rPr>
      </w:pPr>
      <w:r>
        <w:rPr>
          <w:rFonts w:hint="eastAsia"/>
        </w:rPr>
        <w:t>校园网</w:t>
      </w:r>
      <w:proofErr w:type="gramStart"/>
      <w:r>
        <w:rPr>
          <w:rFonts w:hint="eastAsia"/>
        </w:rPr>
        <w:t>外访问</w:t>
      </w:r>
      <w:proofErr w:type="gramEnd"/>
      <w:r>
        <w:rPr>
          <w:rFonts w:hint="eastAsia"/>
        </w:rPr>
        <w:t>需要现在校园网</w:t>
      </w:r>
      <w:r>
        <w:rPr>
          <w:rFonts w:hint="eastAsia"/>
        </w:rPr>
        <w:t>IP</w:t>
      </w:r>
      <w:r>
        <w:rPr>
          <w:rFonts w:hint="eastAsia"/>
        </w:rPr>
        <w:t>范围内注册个人用户名和密码，校外登陆</w:t>
      </w:r>
      <w:hyperlink r:id="rId6" w:history="1">
        <w:r w:rsidRPr="00181CFA">
          <w:rPr>
            <w:rStyle w:val="a3"/>
          </w:rPr>
          <w:t>http://library.koolearn.com</w:t>
        </w:r>
      </w:hyperlink>
      <w:r>
        <w:rPr>
          <w:rFonts w:hint="eastAsia"/>
        </w:rPr>
        <w:t>输入用户名和密码即可访问。</w:t>
      </w:r>
    </w:p>
    <w:sectPr w:rsidR="00A76E87" w:rsidRPr="002B3F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CA786C"/>
    <w:multiLevelType w:val="hybridMultilevel"/>
    <w:tmpl w:val="63007892"/>
    <w:lvl w:ilvl="0" w:tplc="852ED7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70"/>
    <w:rsid w:val="002B3F70"/>
    <w:rsid w:val="00A05064"/>
    <w:rsid w:val="00A76E87"/>
    <w:rsid w:val="00A94B9B"/>
    <w:rsid w:val="00C75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D87D5-A2B3-4F53-B544-6C0ED9B8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F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6E87"/>
    <w:rPr>
      <w:color w:val="0563C1" w:themeColor="hyperlink"/>
      <w:u w:val="single"/>
    </w:rPr>
  </w:style>
  <w:style w:type="paragraph" w:styleId="a4">
    <w:name w:val="List Paragraph"/>
    <w:basedOn w:val="a"/>
    <w:uiPriority w:val="34"/>
    <w:qFormat/>
    <w:rsid w:val="00A76E8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koolearn.com" TargetMode="External"/><Relationship Id="rId5" Type="http://schemas.openxmlformats.org/officeDocument/2006/relationships/hyperlink" Target="http://library.koolear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195</Words>
  <Characters>1113</Characters>
  <Application>Microsoft Office Word</Application>
  <DocSecurity>0</DocSecurity>
  <Lines>9</Lines>
  <Paragraphs>2</Paragraphs>
  <ScaleCrop>false</ScaleCrop>
  <Company>Microsoft</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韩高伟</dc:creator>
  <cp:keywords/>
  <dc:description/>
  <cp:lastModifiedBy>Windows 用户</cp:lastModifiedBy>
  <cp:revision>2</cp:revision>
  <dcterms:created xsi:type="dcterms:W3CDTF">2017-10-08T15:18:00Z</dcterms:created>
  <dcterms:modified xsi:type="dcterms:W3CDTF">2020-06-30T13:35:00Z</dcterms:modified>
</cp:coreProperties>
</file>